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2A" w:rsidRPr="00BB592A" w:rsidRDefault="00BB592A" w:rsidP="00BB592A">
      <w:pPr>
        <w:spacing w:line="240" w:lineRule="auto"/>
        <w:ind w:firstLine="0"/>
        <w:rPr>
          <w:bCs/>
        </w:rPr>
      </w:pPr>
      <w:r w:rsidRPr="00BB592A">
        <w:rPr>
          <w:bCs/>
        </w:rPr>
        <w:t>For Immediate Release</w:t>
      </w:r>
    </w:p>
    <w:p w:rsidR="00BB592A" w:rsidRPr="00BB592A" w:rsidRDefault="00BB592A" w:rsidP="00BB592A">
      <w:pPr>
        <w:spacing w:line="240" w:lineRule="auto"/>
        <w:ind w:firstLine="0"/>
        <w:rPr>
          <w:bCs/>
        </w:rPr>
      </w:pPr>
      <w:r w:rsidRPr="00BB592A">
        <w:rPr>
          <w:bCs/>
        </w:rPr>
        <w:t>[Date]</w:t>
      </w:r>
    </w:p>
    <w:p w:rsidR="00BB592A" w:rsidRDefault="00BB592A" w:rsidP="00BB592A">
      <w:pPr>
        <w:spacing w:line="240" w:lineRule="auto"/>
        <w:ind w:firstLine="0"/>
        <w:rPr>
          <w:bCs/>
        </w:rPr>
      </w:pPr>
      <w:r w:rsidRPr="00BB592A">
        <w:rPr>
          <w:bCs/>
        </w:rPr>
        <w:t xml:space="preserve"> </w:t>
      </w:r>
    </w:p>
    <w:p w:rsidR="00BB592A" w:rsidRPr="00BB592A" w:rsidRDefault="00BB592A" w:rsidP="00BB592A">
      <w:pPr>
        <w:spacing w:line="240" w:lineRule="auto"/>
        <w:ind w:firstLine="0"/>
        <w:rPr>
          <w:bCs/>
        </w:rPr>
      </w:pPr>
      <w:r w:rsidRPr="00BB592A">
        <w:rPr>
          <w:bCs/>
        </w:rPr>
        <w:t>[Library name] Now Offers Entrepreneurial Mindset Training Course</w:t>
      </w:r>
    </w:p>
    <w:p w:rsidR="00BB592A" w:rsidRPr="00BB592A" w:rsidRDefault="00BB592A" w:rsidP="00BB592A">
      <w:pPr>
        <w:spacing w:line="240" w:lineRule="auto"/>
        <w:ind w:firstLine="0"/>
      </w:pPr>
    </w:p>
    <w:p w:rsidR="00BB592A" w:rsidRDefault="00BB592A" w:rsidP="00BB592A">
      <w:pPr>
        <w:spacing w:line="240" w:lineRule="auto"/>
        <w:ind w:firstLine="0"/>
        <w:rPr>
          <w:bCs/>
        </w:rPr>
      </w:pPr>
      <w:r w:rsidRPr="00BB592A">
        <w:rPr>
          <w:bCs/>
        </w:rPr>
        <w:t>[Libra</w:t>
      </w:r>
      <w:r>
        <w:rPr>
          <w:bCs/>
        </w:rPr>
        <w:t xml:space="preserve">ry name] is excited to make available </w:t>
      </w:r>
      <w:r w:rsidR="00E03F38">
        <w:rPr>
          <w:bCs/>
        </w:rPr>
        <w:t xml:space="preserve">the </w:t>
      </w:r>
      <w:r w:rsidRPr="00BB592A">
        <w:rPr>
          <w:bCs/>
        </w:rPr>
        <w:t xml:space="preserve">Entrepreneurial </w:t>
      </w:r>
      <w:r>
        <w:rPr>
          <w:bCs/>
        </w:rPr>
        <w:t>Learning Initiative (ELI)</w:t>
      </w:r>
      <w:r w:rsidR="00E03F38">
        <w:rPr>
          <w:bCs/>
        </w:rPr>
        <w:t xml:space="preserve"> course</w:t>
      </w:r>
      <w:r w:rsidRPr="00BB592A">
        <w:rPr>
          <w:bCs/>
        </w:rPr>
        <w:t xml:space="preserve">, </w:t>
      </w:r>
      <w:r w:rsidR="00E03F38">
        <w:rPr>
          <w:bCs/>
        </w:rPr>
        <w:t>now accessible</w:t>
      </w:r>
      <w:bookmarkStart w:id="0" w:name="_GoBack"/>
      <w:bookmarkEnd w:id="0"/>
      <w:r w:rsidRPr="00BB592A">
        <w:rPr>
          <w:bCs/>
        </w:rPr>
        <w:t xml:space="preserve"> from the library website</w:t>
      </w:r>
      <w:r>
        <w:rPr>
          <w:bCs/>
        </w:rPr>
        <w:t xml:space="preserve">. ELI is </w:t>
      </w:r>
      <w:r w:rsidRPr="00BB592A">
        <w:rPr>
          <w:bCs/>
        </w:rPr>
        <w:t>a self-paced, online program that teaches participants how to think and act like an entrepreneur by bringing them into contact with experienced, everyday people who launched successful businesses. Over the course of the class, participants will learn to:</w:t>
      </w:r>
    </w:p>
    <w:p w:rsidR="00BB592A" w:rsidRDefault="00BB592A" w:rsidP="00BB592A">
      <w:pPr>
        <w:spacing w:line="240" w:lineRule="auto"/>
        <w:ind w:firstLine="0"/>
        <w:rPr>
          <w:bCs/>
        </w:rPr>
      </w:pPr>
    </w:p>
    <w:p w:rsidR="007C467D" w:rsidRDefault="007C467D" w:rsidP="00BB592A">
      <w:pPr>
        <w:pStyle w:val="ListParagraph"/>
        <w:numPr>
          <w:ilvl w:val="0"/>
          <w:numId w:val="11"/>
        </w:numPr>
        <w:spacing w:line="240" w:lineRule="auto"/>
        <w:ind w:left="720"/>
      </w:pPr>
      <w:r>
        <w:t>Recognize opportunities that others overlook</w:t>
      </w:r>
    </w:p>
    <w:p w:rsidR="007C467D" w:rsidRDefault="007C467D" w:rsidP="00BB592A">
      <w:pPr>
        <w:pStyle w:val="ListParagraph"/>
        <w:numPr>
          <w:ilvl w:val="0"/>
          <w:numId w:val="11"/>
        </w:numPr>
        <w:spacing w:line="240" w:lineRule="auto"/>
        <w:ind w:left="720"/>
      </w:pPr>
      <w:r w:rsidRPr="007C467D">
        <w:t>Master the art of bootstrapping</w:t>
      </w:r>
    </w:p>
    <w:p w:rsidR="007C467D" w:rsidRDefault="007C467D" w:rsidP="00BB592A">
      <w:pPr>
        <w:pStyle w:val="ListParagraph"/>
        <w:numPr>
          <w:ilvl w:val="0"/>
          <w:numId w:val="11"/>
        </w:numPr>
        <w:spacing w:line="240" w:lineRule="auto"/>
        <w:ind w:left="720"/>
      </w:pPr>
      <w:r>
        <w:t>Develop a success network</w:t>
      </w:r>
    </w:p>
    <w:p w:rsidR="007C467D" w:rsidRDefault="007C467D" w:rsidP="00BB592A">
      <w:pPr>
        <w:pStyle w:val="ListParagraph"/>
        <w:numPr>
          <w:ilvl w:val="0"/>
          <w:numId w:val="11"/>
        </w:numPr>
        <w:spacing w:line="240" w:lineRule="auto"/>
        <w:ind w:left="720"/>
      </w:pPr>
      <w:r>
        <w:t>Identify and overcome the self-imposed limitations</w:t>
      </w:r>
    </w:p>
    <w:p w:rsidR="007C467D" w:rsidRDefault="007C467D" w:rsidP="00BB592A">
      <w:pPr>
        <w:pStyle w:val="ListParagraph"/>
        <w:numPr>
          <w:ilvl w:val="0"/>
          <w:numId w:val="11"/>
        </w:numPr>
        <w:spacing w:line="240" w:lineRule="auto"/>
        <w:ind w:left="720"/>
      </w:pPr>
      <w:r>
        <w:t>Tap into a mindset that will inspire and empower</w:t>
      </w:r>
    </w:p>
    <w:p w:rsidR="00BB592A" w:rsidRDefault="00BB592A" w:rsidP="00BB592A">
      <w:pPr>
        <w:spacing w:line="240" w:lineRule="auto"/>
      </w:pPr>
    </w:p>
    <w:p w:rsidR="00BB592A" w:rsidRDefault="00BB592A" w:rsidP="00BB592A">
      <w:pPr>
        <w:spacing w:line="240" w:lineRule="auto"/>
        <w:ind w:firstLine="0"/>
      </w:pPr>
      <w:r>
        <w:t>The Entrepreneurship Program includes:</w:t>
      </w:r>
    </w:p>
    <w:p w:rsidR="00BB592A" w:rsidRDefault="00BB592A" w:rsidP="00BB592A">
      <w:pPr>
        <w:spacing w:line="240" w:lineRule="auto"/>
        <w:ind w:firstLine="0"/>
      </w:pPr>
    </w:p>
    <w:p w:rsidR="00BB592A" w:rsidRDefault="00BB592A" w:rsidP="00BB592A">
      <w:pPr>
        <w:pStyle w:val="ListParagraph"/>
        <w:numPr>
          <w:ilvl w:val="0"/>
          <w:numId w:val="11"/>
        </w:numPr>
        <w:spacing w:line="240" w:lineRule="auto"/>
        <w:ind w:left="720"/>
      </w:pPr>
      <w:r>
        <w:t>Approximately ten hours of narrated “chalkboard” lectures that include interview segments with real-world “Ice House” Entrepreneurs</w:t>
      </w:r>
    </w:p>
    <w:p w:rsidR="00BB592A" w:rsidRDefault="00BB592A" w:rsidP="00BB592A">
      <w:pPr>
        <w:pStyle w:val="ListParagraph"/>
        <w:numPr>
          <w:ilvl w:val="0"/>
          <w:numId w:val="11"/>
        </w:numPr>
        <w:spacing w:line="240" w:lineRule="auto"/>
        <w:ind w:left="720"/>
      </w:pPr>
      <w:r>
        <w:t xml:space="preserve">Access to the Ice House Opportunity Discovery Process designed to enable </w:t>
      </w:r>
      <w:r w:rsidR="0016285C">
        <w:t>participants</w:t>
      </w:r>
      <w:r>
        <w:t xml:space="preserve"> to identify, evaluate, and bring new ideas to life</w:t>
      </w:r>
    </w:p>
    <w:p w:rsidR="00BB592A" w:rsidRDefault="00BB592A" w:rsidP="00BB592A">
      <w:pPr>
        <w:pStyle w:val="ListParagraph"/>
        <w:numPr>
          <w:ilvl w:val="0"/>
          <w:numId w:val="11"/>
        </w:numPr>
        <w:spacing w:line="240" w:lineRule="auto"/>
        <w:ind w:left="720"/>
      </w:pPr>
      <w:r>
        <w:t xml:space="preserve">Action Items that enable </w:t>
      </w:r>
      <w:r w:rsidR="0016285C">
        <w:t>entrepreneurs</w:t>
      </w:r>
      <w:r>
        <w:t xml:space="preserve"> to immediately apply what </w:t>
      </w:r>
      <w:r w:rsidR="0016285C">
        <w:t>they</w:t>
      </w:r>
      <w:r>
        <w:t xml:space="preserve"> are learning in the real world</w:t>
      </w:r>
    </w:p>
    <w:p w:rsidR="00BB592A" w:rsidRDefault="00BB592A" w:rsidP="00BB592A">
      <w:pPr>
        <w:pStyle w:val="ListParagraph"/>
        <w:numPr>
          <w:ilvl w:val="0"/>
          <w:numId w:val="11"/>
        </w:numPr>
        <w:spacing w:line="240" w:lineRule="auto"/>
        <w:ind w:left="720"/>
      </w:pPr>
      <w:r>
        <w:t>Points to Ponder reflection assignments designed to encourage self-reflection and analysis,</w:t>
      </w:r>
    </w:p>
    <w:p w:rsidR="00BB592A" w:rsidRDefault="00BB592A" w:rsidP="00BB592A">
      <w:pPr>
        <w:pStyle w:val="ListParagraph"/>
        <w:numPr>
          <w:ilvl w:val="0"/>
          <w:numId w:val="11"/>
        </w:numPr>
        <w:spacing w:line="240" w:lineRule="auto"/>
        <w:ind w:left="720"/>
      </w:pPr>
      <w:r>
        <w:t>Additional Resources to encourage further exploration of the core concepts</w:t>
      </w:r>
    </w:p>
    <w:p w:rsidR="00BB592A" w:rsidRDefault="00BB592A" w:rsidP="00BB592A">
      <w:pPr>
        <w:pStyle w:val="ListParagraph"/>
        <w:numPr>
          <w:ilvl w:val="0"/>
          <w:numId w:val="11"/>
        </w:numPr>
        <w:spacing w:line="240" w:lineRule="auto"/>
        <w:ind w:left="720"/>
      </w:pPr>
      <w:r>
        <w:t>Printable certificate of completion</w:t>
      </w:r>
    </w:p>
    <w:p w:rsidR="00BB592A" w:rsidRDefault="00BB592A" w:rsidP="00BB592A">
      <w:pPr>
        <w:spacing w:line="240" w:lineRule="auto"/>
      </w:pPr>
    </w:p>
    <w:p w:rsidR="00BB592A" w:rsidRDefault="000C334A" w:rsidP="00BB592A">
      <w:pPr>
        <w:spacing w:line="240" w:lineRule="auto"/>
        <w:ind w:firstLine="0"/>
      </w:pPr>
      <w:r>
        <w:t>The [library name] looks forward to supporting entrepreneurs and those interested in learning more about the entrepreneurial mindset with this exciting new resource. [quote from someone at the library]</w:t>
      </w:r>
    </w:p>
    <w:p w:rsidR="00BB592A" w:rsidRDefault="00BB592A" w:rsidP="00BB592A">
      <w:pPr>
        <w:spacing w:line="240" w:lineRule="auto"/>
        <w:ind w:firstLine="0"/>
      </w:pPr>
    </w:p>
    <w:p w:rsidR="00BB592A" w:rsidRDefault="00BB592A" w:rsidP="00BB592A">
      <w:pPr>
        <w:spacing w:line="240" w:lineRule="auto"/>
        <w:ind w:firstLine="0"/>
      </w:pPr>
      <w:r>
        <w:t xml:space="preserve">ELI is made available through </w:t>
      </w:r>
      <w:r w:rsidRPr="00BB592A">
        <w:t>a grant from the U.S. Institute of Museum and Library Services. It is managed by the Library of Virginia Library Development and Networking Division.</w:t>
      </w:r>
    </w:p>
    <w:p w:rsidR="00A77D21" w:rsidRDefault="00A77D21" w:rsidP="00BB592A">
      <w:pPr>
        <w:spacing w:line="240" w:lineRule="auto"/>
        <w:ind w:firstLine="0"/>
      </w:pPr>
    </w:p>
    <w:p w:rsidR="00610E90" w:rsidRDefault="00E03F38" w:rsidP="000C334A">
      <w:pPr>
        <w:pStyle w:val="Reference"/>
      </w:pPr>
      <w:sdt>
        <w:sdtPr>
          <w:alias w:val="Page section:"/>
          <w:tag w:val="Page section:"/>
          <w:id w:val="509885579"/>
          <w:placeholder>
            <w:docPart w:val="0FD8A17292224841B3C994A00789261C"/>
          </w:placeholder>
          <w:temporary/>
          <w:showingPlcHdr/>
          <w15:appearance w15:val="hidden"/>
        </w:sdtPr>
        <w:sdtEndPr/>
        <w:sdtContent>
          <w:r w:rsidR="003605EA">
            <w:t>###</w:t>
          </w:r>
        </w:sdtContent>
      </w:sdt>
    </w:p>
    <w:p w:rsidR="00A34713" w:rsidRDefault="009B55FE" w:rsidP="000C334A">
      <w:pPr>
        <w:pStyle w:val="ContactInfo"/>
        <w:ind w:firstLine="0"/>
      </w:pPr>
      <w:r>
        <w:t>[Library contact person]</w:t>
      </w:r>
    </w:p>
    <w:p w:rsidR="00A34713" w:rsidRDefault="009B55FE" w:rsidP="000C334A">
      <w:pPr>
        <w:pStyle w:val="ContactInfo"/>
        <w:ind w:firstLine="0"/>
      </w:pPr>
      <w:r>
        <w:t>[Phone]</w:t>
      </w:r>
    </w:p>
    <w:p w:rsidR="00610E90" w:rsidRDefault="009B55FE" w:rsidP="000C334A">
      <w:pPr>
        <w:pStyle w:val="ContactInfo"/>
        <w:ind w:firstLine="0"/>
      </w:pPr>
      <w:r>
        <w:t>[Email]</w:t>
      </w:r>
    </w:p>
    <w:p w:rsidR="009B55FE" w:rsidRDefault="009B55FE" w:rsidP="00E61D92">
      <w:pPr>
        <w:pStyle w:val="ContactInfo"/>
      </w:pPr>
    </w:p>
    <w:p w:rsidR="009B55FE" w:rsidRPr="009B55FE" w:rsidRDefault="009B55FE" w:rsidP="009B55FE">
      <w:pPr>
        <w:pStyle w:val="ContactInfo"/>
        <w:ind w:firstLine="0"/>
        <w:rPr>
          <w:b/>
        </w:rPr>
      </w:pPr>
      <w:r w:rsidRPr="009B55FE">
        <w:rPr>
          <w:b/>
        </w:rPr>
        <w:t>Access Entrepreneurial Mindset Training at [library name]:</w:t>
      </w:r>
    </w:p>
    <w:p w:rsidR="009B55FE" w:rsidRDefault="009B55FE" w:rsidP="00E61D92">
      <w:pPr>
        <w:pStyle w:val="ContactInfo"/>
      </w:pPr>
    </w:p>
    <w:p w:rsidR="006F1CED" w:rsidRDefault="009B55FE" w:rsidP="000C334A">
      <w:pPr>
        <w:pStyle w:val="ContactInfo"/>
        <w:ind w:firstLine="0"/>
      </w:pPr>
      <w:r>
        <w:t>[library ELI link]</w:t>
      </w:r>
    </w:p>
    <w:sectPr w:rsidR="006F1CED" w:rsidSect="000C334A">
      <w:footerReference w:type="default" r:id="rId7"/>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7D" w:rsidRDefault="007C467D" w:rsidP="00047416">
      <w:pPr>
        <w:spacing w:line="240" w:lineRule="auto"/>
      </w:pPr>
      <w:r>
        <w:separator/>
      </w:r>
    </w:p>
  </w:endnote>
  <w:endnote w:type="continuationSeparator" w:id="0">
    <w:p w:rsidR="007C467D" w:rsidRDefault="007C467D"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1474"/>
      <w:docPartObj>
        <w:docPartGallery w:val="Page Numbers (Bottom of Page)"/>
        <w:docPartUnique/>
      </w:docPartObj>
    </w:sdtPr>
    <w:sdtEndPr/>
    <w:sdtContent>
      <w:p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0C334A">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7D" w:rsidRDefault="007C467D" w:rsidP="00047416">
      <w:pPr>
        <w:spacing w:line="240" w:lineRule="auto"/>
      </w:pPr>
      <w:r>
        <w:separator/>
      </w:r>
    </w:p>
  </w:footnote>
  <w:footnote w:type="continuationSeparator" w:id="0">
    <w:p w:rsidR="007C467D" w:rsidRDefault="007C467D"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B2180A"/>
    <w:multiLevelType w:val="hybridMultilevel"/>
    <w:tmpl w:val="DE04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7D"/>
    <w:rsid w:val="0001341C"/>
    <w:rsid w:val="00047416"/>
    <w:rsid w:val="0009780C"/>
    <w:rsid w:val="000C334A"/>
    <w:rsid w:val="00124EDE"/>
    <w:rsid w:val="0014130B"/>
    <w:rsid w:val="0016285C"/>
    <w:rsid w:val="00297CDC"/>
    <w:rsid w:val="002C73AF"/>
    <w:rsid w:val="002D3815"/>
    <w:rsid w:val="002E0E08"/>
    <w:rsid w:val="003128FF"/>
    <w:rsid w:val="003605EA"/>
    <w:rsid w:val="00466633"/>
    <w:rsid w:val="0047227B"/>
    <w:rsid w:val="00510C35"/>
    <w:rsid w:val="005241D8"/>
    <w:rsid w:val="0056314D"/>
    <w:rsid w:val="00597E03"/>
    <w:rsid w:val="00610E90"/>
    <w:rsid w:val="006709A2"/>
    <w:rsid w:val="006C1AD5"/>
    <w:rsid w:val="006C2F91"/>
    <w:rsid w:val="006F1CED"/>
    <w:rsid w:val="00754484"/>
    <w:rsid w:val="007812C5"/>
    <w:rsid w:val="007B7FE4"/>
    <w:rsid w:val="007C467D"/>
    <w:rsid w:val="007F5CA0"/>
    <w:rsid w:val="00845394"/>
    <w:rsid w:val="00855FB5"/>
    <w:rsid w:val="00867E58"/>
    <w:rsid w:val="008A5C11"/>
    <w:rsid w:val="008C3155"/>
    <w:rsid w:val="008C6184"/>
    <w:rsid w:val="009B55FE"/>
    <w:rsid w:val="00A058ED"/>
    <w:rsid w:val="00A131F1"/>
    <w:rsid w:val="00A34218"/>
    <w:rsid w:val="00A34713"/>
    <w:rsid w:val="00A66D3D"/>
    <w:rsid w:val="00A75554"/>
    <w:rsid w:val="00A77D21"/>
    <w:rsid w:val="00B14518"/>
    <w:rsid w:val="00B81A98"/>
    <w:rsid w:val="00BB1DBB"/>
    <w:rsid w:val="00BB592A"/>
    <w:rsid w:val="00BF449E"/>
    <w:rsid w:val="00C316CF"/>
    <w:rsid w:val="00C322B7"/>
    <w:rsid w:val="00C34FB4"/>
    <w:rsid w:val="00C62888"/>
    <w:rsid w:val="00CC6553"/>
    <w:rsid w:val="00D30F4F"/>
    <w:rsid w:val="00D64194"/>
    <w:rsid w:val="00D76297"/>
    <w:rsid w:val="00E03F38"/>
    <w:rsid w:val="00E24ED8"/>
    <w:rsid w:val="00E441F2"/>
    <w:rsid w:val="00E61D92"/>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7E82F"/>
  <w15:docId w15:val="{6820A47A-4E4D-4114-852D-19D07565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semiHidden/>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paragraph" w:styleId="ListParagraph">
    <w:name w:val="List Paragraph"/>
    <w:basedOn w:val="Normal"/>
    <w:uiPriority w:val="34"/>
    <w:unhideWhenUsed/>
    <w:qFormat/>
    <w:rsid w:val="007C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rott\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8A17292224841B3C994A00789261C"/>
        <w:category>
          <w:name w:val="General"/>
          <w:gallery w:val="placeholder"/>
        </w:category>
        <w:types>
          <w:type w:val="bbPlcHdr"/>
        </w:types>
        <w:behaviors>
          <w:behavior w:val="content"/>
        </w:behaviors>
        <w:guid w:val="{FA455542-BEBE-46AA-8039-7705C779B0BD}"/>
      </w:docPartPr>
      <w:docPartBody>
        <w:p w:rsidR="00000000" w:rsidRDefault="00172CBF">
          <w:pPr>
            <w:pStyle w:val="0FD8A17292224841B3C994A00789261C"/>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BF"/>
    <w:rsid w:val="0017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598C746F64215A4249A8A702A9587">
    <w:name w:val="777598C746F64215A4249A8A702A9587"/>
  </w:style>
  <w:style w:type="paragraph" w:customStyle="1" w:styleId="3A9F07B2C9B843B49C56725D11CABE79">
    <w:name w:val="3A9F07B2C9B843B49C56725D11CABE79"/>
  </w:style>
  <w:style w:type="paragraph" w:customStyle="1" w:styleId="1D5CC192A0084C449737164234BF35D7">
    <w:name w:val="1D5CC192A0084C449737164234BF35D7"/>
  </w:style>
  <w:style w:type="paragraph" w:customStyle="1" w:styleId="A5626CB925B04AEFA90EE828B225D35C">
    <w:name w:val="A5626CB925B04AEFA90EE828B225D35C"/>
  </w:style>
  <w:style w:type="paragraph" w:customStyle="1" w:styleId="316116A97CFE490F941C0188F21DF66C">
    <w:name w:val="316116A97CFE490F941C0188F21DF66C"/>
  </w:style>
  <w:style w:type="paragraph" w:customStyle="1" w:styleId="DE1B0999D68F416393C9E25B2C0B8432">
    <w:name w:val="DE1B0999D68F416393C9E25B2C0B8432"/>
  </w:style>
  <w:style w:type="paragraph" w:customStyle="1" w:styleId="297F211BAE304F75BF73E07C82D49292">
    <w:name w:val="297F211BAE304F75BF73E07C82D49292"/>
  </w:style>
  <w:style w:type="character" w:styleId="Strong">
    <w:name w:val="Strong"/>
    <w:basedOn w:val="DefaultParagraphFont"/>
    <w:uiPriority w:val="4"/>
    <w:unhideWhenUsed/>
    <w:qFormat/>
    <w:rPr>
      <w:b/>
      <w:bCs/>
      <w:i/>
    </w:rPr>
  </w:style>
  <w:style w:type="paragraph" w:customStyle="1" w:styleId="E32A566490AA41B6A0E126CC90116F41">
    <w:name w:val="E32A566490AA41B6A0E126CC90116F41"/>
  </w:style>
  <w:style w:type="paragraph" w:customStyle="1" w:styleId="65DAA0C5614646F4B571565BCBC10638">
    <w:name w:val="65DAA0C5614646F4B571565BCBC10638"/>
  </w:style>
  <w:style w:type="paragraph" w:customStyle="1" w:styleId="F6CF740669404D33AEE8FD100A1B527D">
    <w:name w:val="F6CF740669404D33AEE8FD100A1B527D"/>
  </w:style>
  <w:style w:type="paragraph" w:customStyle="1" w:styleId="09168832E2484006A1806F0A870D4656">
    <w:name w:val="09168832E2484006A1806F0A870D4656"/>
  </w:style>
  <w:style w:type="paragraph" w:customStyle="1" w:styleId="FEA6E2BCBC0B4D3AA634D2742C39DBD0">
    <w:name w:val="FEA6E2BCBC0B4D3AA634D2742C39DBD0"/>
  </w:style>
  <w:style w:type="paragraph" w:customStyle="1" w:styleId="FF06569D728F4CC99323CC63B38393B9">
    <w:name w:val="FF06569D728F4CC99323CC63B38393B9"/>
  </w:style>
  <w:style w:type="paragraph" w:customStyle="1" w:styleId="25F0FD7E5803462796510A032EA6F3F2">
    <w:name w:val="25F0FD7E5803462796510A032EA6F3F2"/>
  </w:style>
  <w:style w:type="paragraph" w:customStyle="1" w:styleId="B71C0FECA3E4412984BC6BAC7ACC6504">
    <w:name w:val="B71C0FECA3E4412984BC6BAC7ACC6504"/>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428A5152C2714352A3AC684B6D8A6193">
    <w:name w:val="428A5152C2714352A3AC684B6D8A6193"/>
  </w:style>
  <w:style w:type="paragraph" w:customStyle="1" w:styleId="D7260666C2BC41D88D108CDF853F3272">
    <w:name w:val="D7260666C2BC41D88D108CDF853F3272"/>
  </w:style>
  <w:style w:type="paragraph" w:customStyle="1" w:styleId="6C11E6FB5BA94248A47A94706F807C68">
    <w:name w:val="6C11E6FB5BA94248A47A94706F807C68"/>
  </w:style>
  <w:style w:type="paragraph" w:customStyle="1" w:styleId="473BA35878544252AD171D090DEE47AF">
    <w:name w:val="473BA35878544252AD171D090DEE47AF"/>
  </w:style>
  <w:style w:type="paragraph" w:customStyle="1" w:styleId="A44043817E2148E8BB63789ED1309D18">
    <w:name w:val="A44043817E2148E8BB63789ED1309D18"/>
  </w:style>
  <w:style w:type="paragraph" w:customStyle="1" w:styleId="BCB3687E0A1C48CB83F6F4034414815A">
    <w:name w:val="BCB3687E0A1C48CB83F6F4034414815A"/>
  </w:style>
  <w:style w:type="paragraph" w:customStyle="1" w:styleId="BA9F16E7BF744256ABF5EF798785F9AA">
    <w:name w:val="BA9F16E7BF744256ABF5EF798785F9AA"/>
  </w:style>
  <w:style w:type="paragraph" w:customStyle="1" w:styleId="C9B4CAE366C64D30B898E5BF4AC295C7">
    <w:name w:val="C9B4CAE366C64D30B898E5BF4AC295C7"/>
  </w:style>
  <w:style w:type="paragraph" w:customStyle="1" w:styleId="D710B6F595A842418FD420163CD2BB7B">
    <w:name w:val="D710B6F595A842418FD420163CD2BB7B"/>
  </w:style>
  <w:style w:type="paragraph" w:customStyle="1" w:styleId="DAF08EA7B91F4B5C84DF299FFDE21584">
    <w:name w:val="DAF08EA7B91F4B5C84DF299FFDE21584"/>
  </w:style>
  <w:style w:type="paragraph" w:customStyle="1" w:styleId="85B72DE92B8146409A183C84C778B83D">
    <w:name w:val="85B72DE92B8146409A183C84C778B83D"/>
  </w:style>
  <w:style w:type="paragraph" w:customStyle="1" w:styleId="1CBA5F355F94463E84EBFF930D7E32B7">
    <w:name w:val="1CBA5F355F94463E84EBFF930D7E32B7"/>
  </w:style>
  <w:style w:type="paragraph" w:customStyle="1" w:styleId="8CF3A93B3BE74CD8BBA93731526183F9">
    <w:name w:val="8CF3A93B3BE74CD8BBA93731526183F9"/>
  </w:style>
  <w:style w:type="paragraph" w:customStyle="1" w:styleId="C3D324980D2249AEB24219720EC2A0DB">
    <w:name w:val="C3D324980D2249AEB24219720EC2A0DB"/>
  </w:style>
  <w:style w:type="paragraph" w:customStyle="1" w:styleId="4E989F9AFA5A44249F6EFB42F8882DEA">
    <w:name w:val="4E989F9AFA5A44249F6EFB42F8882DEA"/>
  </w:style>
  <w:style w:type="paragraph" w:customStyle="1" w:styleId="9C0C93DEC1D346BB8C37106BB3118888">
    <w:name w:val="9C0C93DEC1D346BB8C37106BB3118888"/>
  </w:style>
  <w:style w:type="paragraph" w:customStyle="1" w:styleId="E546C78483EB4A748FFD48E76CBEA48F">
    <w:name w:val="E546C78483EB4A748FFD48E76CBEA48F"/>
  </w:style>
  <w:style w:type="paragraph" w:customStyle="1" w:styleId="73FF29D118024423897A22E6D8101A5A">
    <w:name w:val="73FF29D118024423897A22E6D8101A5A"/>
  </w:style>
  <w:style w:type="paragraph" w:customStyle="1" w:styleId="8E65DB79750C47B4A07F501211C98A4E">
    <w:name w:val="8E65DB79750C47B4A07F501211C98A4E"/>
  </w:style>
  <w:style w:type="paragraph" w:customStyle="1" w:styleId="A78147B024AD457E9B359E402B05FC64">
    <w:name w:val="A78147B024AD457E9B359E402B05FC64"/>
  </w:style>
  <w:style w:type="paragraph" w:customStyle="1" w:styleId="10FE996414FE4A9CB6660AA8B8DD5A7C">
    <w:name w:val="10FE996414FE4A9CB6660AA8B8DD5A7C"/>
  </w:style>
  <w:style w:type="paragraph" w:customStyle="1" w:styleId="098917A76B614B92B39D70592A3FBE78">
    <w:name w:val="098917A76B614B92B39D70592A3FBE78"/>
  </w:style>
  <w:style w:type="paragraph" w:customStyle="1" w:styleId="9B6379D4DB514EC19E8CA0E6F6AFA551">
    <w:name w:val="9B6379D4DB514EC19E8CA0E6F6AFA551"/>
  </w:style>
  <w:style w:type="paragraph" w:customStyle="1" w:styleId="B3351A687D8542AEBA779B87546D9292">
    <w:name w:val="B3351A687D8542AEBA779B87546D9292"/>
  </w:style>
  <w:style w:type="paragraph" w:customStyle="1" w:styleId="40E3456D116F4E7D8136670EBA13332C">
    <w:name w:val="40E3456D116F4E7D8136670EBA13332C"/>
  </w:style>
  <w:style w:type="paragraph" w:customStyle="1" w:styleId="E34E6E6F39584F2F8717E3544740A844">
    <w:name w:val="E34E6E6F39584F2F8717E3544740A844"/>
  </w:style>
  <w:style w:type="paragraph" w:customStyle="1" w:styleId="695C4104D3E04FD192CE0D3E2D023F90">
    <w:name w:val="695C4104D3E04FD192CE0D3E2D023F90"/>
  </w:style>
  <w:style w:type="paragraph" w:customStyle="1" w:styleId="336CE449EC9E4D689811624D0CE65023">
    <w:name w:val="336CE449EC9E4D689811624D0CE65023"/>
  </w:style>
  <w:style w:type="paragraph" w:customStyle="1" w:styleId="7AFC72F48D2E4BA999C6E917D0A1BC95">
    <w:name w:val="7AFC72F48D2E4BA999C6E917D0A1BC95"/>
  </w:style>
  <w:style w:type="paragraph" w:customStyle="1" w:styleId="3835FC4255824F2F8876EE1020EA6E80">
    <w:name w:val="3835FC4255824F2F8876EE1020EA6E80"/>
  </w:style>
  <w:style w:type="paragraph" w:customStyle="1" w:styleId="CBC6BC6C9B56476F9273C2B8D0DEDA9B">
    <w:name w:val="CBC6BC6C9B56476F9273C2B8D0DEDA9B"/>
  </w:style>
  <w:style w:type="paragraph" w:customStyle="1" w:styleId="711BF9CDBAF14739B08376B623B9790B">
    <w:name w:val="711BF9CDBAF14739B08376B623B9790B"/>
  </w:style>
  <w:style w:type="paragraph" w:customStyle="1" w:styleId="73686C5CCA8345ED9672A0A91FF33FEF">
    <w:name w:val="73686C5CCA8345ED9672A0A91FF33FEF"/>
  </w:style>
  <w:style w:type="paragraph" w:customStyle="1" w:styleId="78861A69DE21413C981C134BE258A9A9">
    <w:name w:val="78861A69DE21413C981C134BE258A9A9"/>
  </w:style>
  <w:style w:type="paragraph" w:customStyle="1" w:styleId="F88BDF8BD2924327A18C9F85F66C62C7">
    <w:name w:val="F88BDF8BD2924327A18C9F85F66C62C7"/>
  </w:style>
  <w:style w:type="paragraph" w:customStyle="1" w:styleId="9CA407001E514A6AB4B6391992F30811">
    <w:name w:val="9CA407001E514A6AB4B6391992F30811"/>
  </w:style>
  <w:style w:type="paragraph" w:customStyle="1" w:styleId="7036ECA3A3F14FD28E4C36D96750DFA8">
    <w:name w:val="7036ECA3A3F14FD28E4C36D96750DFA8"/>
  </w:style>
  <w:style w:type="paragraph" w:customStyle="1" w:styleId="ACA9FA3354E14BAF8873D8E78C506F52">
    <w:name w:val="ACA9FA3354E14BAF8873D8E78C506F52"/>
  </w:style>
  <w:style w:type="paragraph" w:customStyle="1" w:styleId="4E8809B5E4CE46EEB8007C9E69686E97">
    <w:name w:val="4E8809B5E4CE46EEB8007C9E69686E97"/>
  </w:style>
  <w:style w:type="paragraph" w:customStyle="1" w:styleId="8B5ACB12B4CB4E78A93ED021F9272F44">
    <w:name w:val="8B5ACB12B4CB4E78A93ED021F9272F44"/>
  </w:style>
  <w:style w:type="paragraph" w:customStyle="1" w:styleId="C7007DE06C284AD4B6A5B42107EBDA57">
    <w:name w:val="C7007DE06C284AD4B6A5B42107EBDA57"/>
  </w:style>
  <w:style w:type="paragraph" w:customStyle="1" w:styleId="F5A71FB9B9A84707B6D320741A45C937">
    <w:name w:val="F5A71FB9B9A84707B6D320741A45C937"/>
  </w:style>
  <w:style w:type="paragraph" w:customStyle="1" w:styleId="BF6DC30380114AF2BC9DF3076CF6126D">
    <w:name w:val="BF6DC30380114AF2BC9DF3076CF6126D"/>
  </w:style>
  <w:style w:type="paragraph" w:customStyle="1" w:styleId="08524BCFA0554AF78D499D1FDB97D4F6">
    <w:name w:val="08524BCFA0554AF78D499D1FDB97D4F6"/>
  </w:style>
  <w:style w:type="paragraph" w:customStyle="1" w:styleId="08BE9F0C673D486C8C78924167959618">
    <w:name w:val="08BE9F0C673D486C8C78924167959618"/>
  </w:style>
  <w:style w:type="paragraph" w:customStyle="1" w:styleId="931F573B158241C3ACB8467BFE8A8FD3">
    <w:name w:val="931F573B158241C3ACB8467BFE8A8FD3"/>
  </w:style>
  <w:style w:type="paragraph" w:customStyle="1" w:styleId="0FD8A17292224841B3C994A00789261C">
    <w:name w:val="0FD8A17292224841B3C994A00789261C"/>
  </w:style>
  <w:style w:type="paragraph" w:customStyle="1" w:styleId="8BC785F833D44B539E66AA28AA9D79E1">
    <w:name w:val="8BC785F833D44B539E66AA28AA9D79E1"/>
  </w:style>
  <w:style w:type="paragraph" w:customStyle="1" w:styleId="7EE407C8BAB84458AAD7900026281A73">
    <w:name w:val="7EE407C8BAB84458AAD7900026281A73"/>
  </w:style>
  <w:style w:type="paragraph" w:customStyle="1" w:styleId="111728CABCDC466C9932601ACB0112E7">
    <w:name w:val="111728CABCDC466C9932601ACB0112E7"/>
  </w:style>
  <w:style w:type="paragraph" w:customStyle="1" w:styleId="5C32C19DEC5741338AE13EF5B0F2CA19">
    <w:name w:val="5C32C19DEC5741338AE13EF5B0F2CA19"/>
  </w:style>
  <w:style w:type="paragraph" w:customStyle="1" w:styleId="A33DCE56459247EAA7AF7ED44F8B6152">
    <w:name w:val="A33DCE56459247EAA7AF7ED44F8B6152"/>
  </w:style>
  <w:style w:type="paragraph" w:customStyle="1" w:styleId="D212F7FB69A24212B1E62153B9535910">
    <w:name w:val="D212F7FB69A24212B1E62153B9535910"/>
  </w:style>
  <w:style w:type="paragraph" w:customStyle="1" w:styleId="DF4D034B5186422BB5E755FFEDA39DE3">
    <w:name w:val="DF4D034B5186422BB5E755FFEDA39DE3"/>
  </w:style>
  <w:style w:type="paragraph" w:customStyle="1" w:styleId="AB966D2159044B24BBADF765DCA52EDF">
    <w:name w:val="AB966D2159044B24BBADF765DCA52EDF"/>
  </w:style>
  <w:style w:type="paragraph" w:customStyle="1" w:styleId="889970ECF1DF4EB5A49C37E8915CA1CB">
    <w:name w:val="889970ECF1DF4EB5A49C37E8915CA1CB"/>
  </w:style>
  <w:style w:type="paragraph" w:customStyle="1" w:styleId="C22175101FDE4907A07662E4CB96A0E2">
    <w:name w:val="C22175101FDE4907A07662E4CB96A0E2"/>
  </w:style>
  <w:style w:type="paragraph" w:customStyle="1" w:styleId="01A7E1CC48994390AF5D60C5E2B2F46C">
    <w:name w:val="01A7E1CC48994390AF5D60C5E2B2F46C"/>
  </w:style>
  <w:style w:type="paragraph" w:customStyle="1" w:styleId="7BFAD4896F794678879BC2D882F4BF6F">
    <w:name w:val="7BFAD4896F794678879BC2D882F4BF6F"/>
  </w:style>
  <w:style w:type="paragraph" w:customStyle="1" w:styleId="3B2D514BEA8F411A8E3031D1E4A6F2B2">
    <w:name w:val="3B2D514BEA8F411A8E3031D1E4A6F2B2"/>
  </w:style>
  <w:style w:type="paragraph" w:customStyle="1" w:styleId="3F5A01138D4642C2ADEFE016C1634A92">
    <w:name w:val="3F5A01138D4642C2ADEFE016C1634A92"/>
  </w:style>
  <w:style w:type="paragraph" w:customStyle="1" w:styleId="F451F9B6BC0847D6874F7D5680E86EEC">
    <w:name w:val="F451F9B6BC0847D6874F7D5680E86EEC"/>
    <w:rsid w:val="00172CBF"/>
  </w:style>
  <w:style w:type="paragraph" w:customStyle="1" w:styleId="9829D8C6FC364937A9D22C19645DED90">
    <w:name w:val="9829D8C6FC364937A9D22C19645DED90"/>
    <w:rsid w:val="00172CBF"/>
  </w:style>
  <w:style w:type="paragraph" w:customStyle="1" w:styleId="D4C6F577209A43CAAD508E047A617AFE">
    <w:name w:val="D4C6F577209A43CAAD508E047A617AFE"/>
    <w:rsid w:val="00172CBF"/>
  </w:style>
  <w:style w:type="paragraph" w:customStyle="1" w:styleId="2BA52583B1884CDFA0D4907C3F4C1406">
    <w:name w:val="2BA52583B1884CDFA0D4907C3F4C1406"/>
    <w:rsid w:val="00172CBF"/>
  </w:style>
  <w:style w:type="paragraph" w:customStyle="1" w:styleId="FA0FAF2381F94FB2A42594223B6F5902">
    <w:name w:val="FA0FAF2381F94FB2A42594223B6F5902"/>
    <w:rsid w:val="00172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announcement.dotx</Template>
  <TotalTime>69</TotalTime>
  <Pages>1</Pages>
  <Words>256</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[Library name]</dc:subject>
  <dc:creator>Barry Trott</dc:creator>
  <dc:description>Entrepreneurial Mindset Training course. Available from the [library name] website</dc:description>
  <cp:lastModifiedBy>Barry Trott</cp:lastModifiedBy>
  <cp:revision>4</cp:revision>
  <dcterms:created xsi:type="dcterms:W3CDTF">2021-11-30T14:45:00Z</dcterms:created>
  <dcterms:modified xsi:type="dcterms:W3CDTF">2021-11-30T15:56:00Z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