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126"/>
        <w:gridCol w:w="899"/>
        <w:gridCol w:w="1378"/>
        <w:gridCol w:w="1833"/>
        <w:gridCol w:w="2745"/>
        <w:gridCol w:w="2546"/>
      </w:tblGrid>
      <w:tr w:rsidR="006D31C6" w:rsidRPr="006D31C6" w:rsidTr="006D3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Other 2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Other 3</w:t>
            </w: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bookmarkStart w:id="0" w:name="_GoBack"/>
            <w:r w:rsidRPr="006D31C6">
              <w:rPr>
                <w:rFonts w:cs="Calibri"/>
                <w:color w:val="000000"/>
                <w:sz w:val="22"/>
                <w:szCs w:val="22"/>
              </w:rPr>
              <w:t>Augusta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10 adult, </w:t>
            </w:r>
          </w:p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 kids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D31C6">
              <w:rPr>
                <w:rFonts w:cs="Calibri"/>
                <w:color w:val="000000"/>
                <w:sz w:val="22"/>
                <w:szCs w:val="22"/>
              </w:rPr>
              <w:t>BluRay</w:t>
            </w:r>
            <w:proofErr w:type="spellEnd"/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15 audio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 cake pan</w:t>
            </w:r>
          </w:p>
        </w:tc>
      </w:tr>
      <w:bookmarkEnd w:id="0"/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Caroline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teachers 25</w:t>
            </w:r>
          </w:p>
        </w:tc>
        <w:tc>
          <w:tcPr>
            <w:tcW w:w="0" w:type="auto"/>
            <w:noWrap/>
            <w:hideMark/>
          </w:tcPr>
          <w:p w:rsid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avid reader 15</w:t>
            </w:r>
          </w:p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 - extra items are books only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Central Rappahannock Regional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Culpeper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Cumberland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Galax Carroll Regional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Handley Regional (Winchester)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James L. </w:t>
            </w:r>
            <w:proofErr w:type="spellStart"/>
            <w:r w:rsidRPr="006D31C6">
              <w:rPr>
                <w:rFonts w:cs="Calibri"/>
                <w:color w:val="000000"/>
                <w:sz w:val="22"/>
                <w:szCs w:val="22"/>
              </w:rPr>
              <w:t>Hamner</w:t>
            </w:r>
            <w:proofErr w:type="spellEnd"/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 (Amelia)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limit</w:t>
            </w:r>
          </w:p>
        </w:tc>
        <w:tc>
          <w:tcPr>
            <w:tcW w:w="0" w:type="auto"/>
            <w:noWrap/>
            <w:hideMark/>
          </w:tcPr>
          <w:p w:rsid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6 cases, </w:t>
            </w:r>
          </w:p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2 w/3+ discs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Jefferson Madison Regional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Lonesome Pine Regional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limit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 music CDs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Mary Riley Styles (Falls Church)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Pittsylvania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limit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 Overdrive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7 Hoopla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Poquoson City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2 kits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D31C6">
              <w:rPr>
                <w:rFonts w:cs="Calibri"/>
                <w:color w:val="000000"/>
                <w:sz w:val="22"/>
                <w:szCs w:val="22"/>
              </w:rPr>
              <w:t>launchpad</w:t>
            </w:r>
            <w:proofErr w:type="spellEnd"/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Pulaski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limit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Rockbridge Regional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limit</w:t>
            </w:r>
          </w:p>
        </w:tc>
        <w:tc>
          <w:tcPr>
            <w:tcW w:w="0" w:type="auto"/>
            <w:noWrap/>
            <w:hideMark/>
          </w:tcPr>
          <w:p w:rsid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5, </w:t>
            </w:r>
          </w:p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 new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many sub limits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Russell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Staunton City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 adult,</w:t>
            </w:r>
          </w:p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 10 kids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D31C6">
              <w:rPr>
                <w:rFonts w:cs="Calibri"/>
                <w:color w:val="000000"/>
                <w:sz w:val="22"/>
                <w:szCs w:val="22"/>
              </w:rPr>
              <w:t>BluRay</w:t>
            </w:r>
            <w:proofErr w:type="spellEnd"/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15 audio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 equipment: instruments</w:t>
            </w: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Suffolk County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limit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DVDs lent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No music CDs lent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Waynesboro City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10 adult,</w:t>
            </w:r>
          </w:p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 10 kids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D31C6">
              <w:rPr>
                <w:rFonts w:cs="Calibri"/>
                <w:color w:val="000000"/>
                <w:sz w:val="22"/>
                <w:szCs w:val="22"/>
              </w:rPr>
              <w:t>BluRay</w:t>
            </w:r>
            <w:proofErr w:type="spellEnd"/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15 audio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1C6" w:rsidRPr="006D31C6" w:rsidTr="006D3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Wythe Grayson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6D31C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6D31C6" w:rsidRPr="006D31C6" w:rsidRDefault="006D31C6" w:rsidP="006D31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6269A4" w:rsidRDefault="006269A4"/>
    <w:sectPr w:rsidR="006269A4" w:rsidSect="006D3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C6"/>
    <w:rsid w:val="006269A4"/>
    <w:rsid w:val="006D31C6"/>
    <w:rsid w:val="00D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9C99"/>
  <w15:chartTrackingRefBased/>
  <w15:docId w15:val="{70042C35-19C5-49D0-B7A9-AD53401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EC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6D31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1</cp:revision>
  <dcterms:created xsi:type="dcterms:W3CDTF">2019-08-01T20:09:00Z</dcterms:created>
  <dcterms:modified xsi:type="dcterms:W3CDTF">2019-08-01T20:16:00Z</dcterms:modified>
</cp:coreProperties>
</file>